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5F6E" w14:textId="0C1B3600" w:rsidR="00F31026" w:rsidRPr="00DA1813" w:rsidRDefault="00F31026" w:rsidP="00F31026">
      <w:pPr>
        <w:spacing w:after="0" w:line="240" w:lineRule="auto"/>
        <w:ind w:left="-284" w:right="-234"/>
        <w:jc w:val="center"/>
        <w:rPr>
          <w:rFonts w:ascii="Century" w:eastAsia="Calibri" w:hAnsi="Century" w:cstheme="minorHAnsi"/>
          <w:b/>
          <w:bCs/>
          <w:color w:val="000000" w:themeColor="text1"/>
          <w:sz w:val="24"/>
          <w:szCs w:val="24"/>
          <w:lang w:val="es-ES"/>
        </w:rPr>
      </w:pPr>
      <w:r w:rsidRPr="00DA1813">
        <w:rPr>
          <w:rFonts w:ascii="Century" w:eastAsia="Calibri" w:hAnsi="Century" w:cstheme="minorHAnsi"/>
          <w:b/>
          <w:bCs/>
          <w:color w:val="000000" w:themeColor="text1"/>
          <w:sz w:val="24"/>
          <w:szCs w:val="24"/>
          <w:lang w:val="es-ES"/>
        </w:rPr>
        <w:t>F-5RP</w:t>
      </w:r>
    </w:p>
    <w:p w14:paraId="6B3CB98D" w14:textId="77777777" w:rsidR="00F31026" w:rsidRPr="00DA1813" w:rsidRDefault="00F31026" w:rsidP="00F31026">
      <w:pPr>
        <w:spacing w:after="0" w:line="240" w:lineRule="auto"/>
        <w:ind w:left="-284" w:right="-234"/>
        <w:jc w:val="center"/>
        <w:rPr>
          <w:rFonts w:ascii="Century" w:eastAsia="Calibri" w:hAnsi="Century" w:cstheme="minorHAnsi"/>
          <w:color w:val="000000" w:themeColor="text1"/>
          <w:lang w:val="es-ES"/>
        </w:rPr>
      </w:pPr>
      <w:r w:rsidRPr="00DA1813">
        <w:rPr>
          <w:rFonts w:ascii="Century" w:eastAsia="Calibri" w:hAnsi="Century" w:cstheme="minorHAnsi"/>
          <w:b/>
          <w:bCs/>
          <w:color w:val="000000" w:themeColor="text1"/>
          <w:lang w:val="es-ES"/>
        </w:rPr>
        <w:t>DECLARACIÓN JURADA SOBRE PROHIBICIONES O INHABILIDADES</w:t>
      </w:r>
    </w:p>
    <w:p w14:paraId="15EAA281" w14:textId="77777777" w:rsidR="00F31026" w:rsidRPr="00DA1813" w:rsidRDefault="00F31026" w:rsidP="00F31026">
      <w:pPr>
        <w:ind w:left="-142" w:right="-852" w:firstLine="142"/>
        <w:contextualSpacing/>
        <w:rPr>
          <w:rFonts w:ascii="Century" w:eastAsia="Calibri" w:hAnsi="Century" w:cstheme="minorHAnsi"/>
          <w:color w:val="000000" w:themeColor="text1"/>
          <w:sz w:val="21"/>
          <w:lang w:val="es-ES"/>
        </w:rPr>
      </w:pPr>
    </w:p>
    <w:p w14:paraId="6568DAEB" w14:textId="77777777" w:rsidR="00F31026" w:rsidRPr="00DA1813" w:rsidRDefault="00F31026" w:rsidP="00F31026">
      <w:pPr>
        <w:spacing w:after="0" w:line="240" w:lineRule="auto"/>
        <w:ind w:left="-284" w:right="-234"/>
        <w:rPr>
          <w:rFonts w:ascii="Century" w:eastAsia="Calibri" w:hAnsi="Century" w:cstheme="minorHAnsi"/>
          <w:color w:val="000000" w:themeColor="text1"/>
          <w:lang w:val="es-ES"/>
        </w:rPr>
      </w:pPr>
      <w:r w:rsidRPr="00DA1813">
        <w:rPr>
          <w:rFonts w:ascii="Century" w:hAnsi="Century" w:cs="Pluto Cond Regular"/>
          <w:lang w:val="es-MX" w:eastAsia="es-ES"/>
        </w:rPr>
        <w:t>Yo</w:t>
      </w:r>
      <w:r w:rsidRPr="00DA1813">
        <w:rPr>
          <w:rFonts w:ascii="Century" w:eastAsia="Calibri" w:hAnsi="Century" w:cstheme="minorHAnsi"/>
          <w:color w:val="000000" w:themeColor="text1"/>
          <w:lang w:val="es-ES"/>
        </w:rPr>
        <w:t xml:space="preserve">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 de __________________________________________________por medio de la presente DECLARO BAJO JURAMENTO QUE: No me encuentro comprendido en ninguna de las prohibiciones de los artículos 15 y 16 de la Ley de Contratación del Estado y del artículo 439 de la Ley de Lavado de Activos del Código Penal, y demás aplicables.</w:t>
      </w:r>
    </w:p>
    <w:p w14:paraId="02A36216" w14:textId="77777777" w:rsidR="00F31026" w:rsidRPr="00DA1813" w:rsidRDefault="00F31026" w:rsidP="00F31026">
      <w:pPr>
        <w:ind w:left="-142" w:right="-852"/>
        <w:contextualSpacing/>
        <w:rPr>
          <w:rFonts w:ascii="Century" w:eastAsia="Calibri" w:hAnsi="Century" w:cstheme="minorHAnsi"/>
          <w:color w:val="000000" w:themeColor="text1"/>
          <w:lang w:val="es-ES"/>
        </w:rPr>
      </w:pPr>
    </w:p>
    <w:p w14:paraId="50F68B02" w14:textId="67BAAF13" w:rsidR="00F31026" w:rsidRPr="00DA1813" w:rsidRDefault="00F31026" w:rsidP="00F31026">
      <w:pPr>
        <w:spacing w:after="0" w:line="240" w:lineRule="auto"/>
        <w:ind w:left="-284"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LEY DE CONTRATACIÓN DEL ESTADO: “ARTÍCULO 15.- Aptitud para contratar e inhabilidades. Podrán contratar con la Administración, las personas naturales o jurídicas, hondureñas o </w:t>
      </w:r>
      <w:r w:rsidRPr="00DA1813">
        <w:rPr>
          <w:rFonts w:ascii="Century" w:hAnsi="Century" w:cs="Pluto Cond Regular"/>
          <w:lang w:val="es-MX" w:eastAsia="es-ES"/>
        </w:rPr>
        <w:t>extranjeras</w:t>
      </w:r>
      <w:r w:rsidRPr="00DA1813">
        <w:rPr>
          <w:rFonts w:ascii="Century" w:eastAsia="Calibri" w:hAnsi="Century" w:cstheme="minorHAnsi"/>
          <w:color w:val="000000" w:themeColor="text1"/>
        </w:rPr>
        <w:t xml:space="preserve">, </w:t>
      </w:r>
      <w:proofErr w:type="gramStart"/>
      <w:r w:rsidR="00DA1813" w:rsidRPr="00DA1813">
        <w:rPr>
          <w:rFonts w:ascii="Century" w:eastAsia="Calibri" w:hAnsi="Century" w:cstheme="minorHAnsi"/>
          <w:color w:val="000000" w:themeColor="text1"/>
        </w:rPr>
        <w:t>que</w:t>
      </w:r>
      <w:proofErr w:type="gramEnd"/>
      <w:r w:rsidR="00DA1813">
        <w:rPr>
          <w:rFonts w:ascii="Century" w:eastAsia="Calibri" w:hAnsi="Century" w:cstheme="minorHAnsi"/>
          <w:color w:val="000000" w:themeColor="text1"/>
        </w:rPr>
        <w:t xml:space="preserve"> </w:t>
      </w:r>
      <w:r w:rsidRPr="00DA1813">
        <w:rPr>
          <w:rFonts w:ascii="Century" w:eastAsia="Calibri" w:hAnsi="Century" w:cstheme="minorHAnsi"/>
          <w:color w:val="000000" w:themeColor="text1"/>
        </w:rPr>
        <w:t xml:space="preserve">teniendo plena capacidad de ejercicio, acrediten su solvencia económica y financiera y su idoneidad técnica y profesional y no se hallen comprendidas en algunas de las circunstancias siguientes: </w:t>
      </w:r>
    </w:p>
    <w:p w14:paraId="1D3F9B3B" w14:textId="77777777" w:rsidR="00F31026" w:rsidRPr="00DA1813" w:rsidRDefault="00F31026" w:rsidP="00F31026">
      <w:pPr>
        <w:ind w:left="-142" w:right="-852"/>
        <w:contextualSpacing/>
        <w:rPr>
          <w:rFonts w:ascii="Century" w:eastAsia="Calibri" w:hAnsi="Century" w:cstheme="minorHAnsi"/>
          <w:color w:val="000000" w:themeColor="text1"/>
        </w:rPr>
      </w:pPr>
    </w:p>
    <w:p w14:paraId="2C32E633"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w:t>
      </w:r>
      <w:proofErr w:type="gramStart"/>
      <w:r w:rsidRPr="00DA1813">
        <w:rPr>
          <w:rFonts w:ascii="Century" w:eastAsia="Calibri" w:hAnsi="Century" w:cstheme="minorHAnsi"/>
          <w:color w:val="000000" w:themeColor="text1"/>
        </w:rPr>
        <w:t>las mismas</w:t>
      </w:r>
      <w:proofErr w:type="gramEnd"/>
      <w:r w:rsidRPr="00DA1813">
        <w:rPr>
          <w:rFonts w:ascii="Century" w:eastAsia="Calibri" w:hAnsi="Century" w:cstheme="minorHAnsi"/>
          <w:color w:val="000000" w:themeColor="text1"/>
        </w:rPr>
        <w:t xml:space="preserve">; </w:t>
      </w:r>
    </w:p>
    <w:p w14:paraId="37B5FC1C"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DEROGADO; </w:t>
      </w:r>
    </w:p>
    <w:p w14:paraId="5B957FE2"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sido declarado en quiebra o en concurso de acreedores, mientras no fueren rehabilitados; </w:t>
      </w:r>
    </w:p>
    <w:p w14:paraId="1157E668"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42EED6F"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4757AA5E"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3221F9E" w14:textId="2F9E0E03" w:rsidR="003A73B8" w:rsidRPr="00DA1813" w:rsidRDefault="00F31026" w:rsidP="00F31026">
      <w:pPr>
        <w:pStyle w:val="Prrafodelista"/>
        <w:numPr>
          <w:ilvl w:val="0"/>
          <w:numId w:val="12"/>
        </w:numPr>
        <w:spacing w:after="0" w:line="240" w:lineRule="auto"/>
        <w:ind w:left="142" w:right="-234"/>
        <w:rPr>
          <w:rFonts w:ascii="Century" w:hAnsi="Century"/>
        </w:rPr>
      </w:pPr>
      <w:r w:rsidRPr="00DA1813">
        <w:rPr>
          <w:rFonts w:ascii="Century" w:eastAsia="Calibri" w:hAnsi="Century" w:cstheme="minorHAnsi"/>
          <w:color w:val="000000" w:themeColor="text1"/>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DA1813">
        <w:rPr>
          <w:rFonts w:ascii="Century" w:eastAsia="Calibri" w:hAnsi="Century" w:cstheme="minorHAnsi"/>
          <w:color w:val="000000" w:themeColor="text1"/>
        </w:rPr>
        <w:lastRenderedPageBreak/>
        <w:t>consanguinidad o segundo de afinidad de los funcionarios o empleados a que se refiere el numeral anterior, o aquellas en las que desempeñen, puestos de dirección o de representación personas con esos mismos grados de relación o de parentesco; y,</w:t>
      </w:r>
    </w:p>
    <w:p w14:paraId="5D8C4B2D" w14:textId="69BB475B" w:rsidR="00F31026" w:rsidRPr="00DA1813" w:rsidRDefault="00F31026" w:rsidP="00F31026">
      <w:pPr>
        <w:pStyle w:val="Prrafodelista"/>
        <w:numPr>
          <w:ilvl w:val="0"/>
          <w:numId w:val="12"/>
        </w:numPr>
        <w:spacing w:after="0" w:line="240" w:lineRule="auto"/>
        <w:ind w:left="142" w:right="-234"/>
        <w:rPr>
          <w:rFonts w:ascii="Century" w:hAnsi="Century"/>
        </w:rPr>
      </w:pPr>
      <w:r w:rsidRPr="00DA1813">
        <w:rPr>
          <w:rFonts w:ascii="Century" w:hAnsi="Century"/>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50AD56BC" w14:textId="4876CC0C" w:rsidR="00F31026" w:rsidRPr="00DA1813" w:rsidRDefault="00F31026" w:rsidP="00F31026">
      <w:pPr>
        <w:spacing w:after="0" w:line="240" w:lineRule="auto"/>
        <w:ind w:right="-234"/>
        <w:rPr>
          <w:rFonts w:ascii="Century" w:hAnsi="Century"/>
        </w:rPr>
      </w:pPr>
    </w:p>
    <w:p w14:paraId="107EC80C" w14:textId="05C38221" w:rsidR="00F31026" w:rsidRPr="00DA1813" w:rsidRDefault="00F31026" w:rsidP="00F31026">
      <w:pPr>
        <w:spacing w:after="0" w:line="240" w:lineRule="auto"/>
        <w:ind w:left="-284" w:right="-234"/>
        <w:rPr>
          <w:rFonts w:ascii="Century" w:hAnsi="Century"/>
        </w:rPr>
      </w:pPr>
      <w:r w:rsidRPr="00DA1813">
        <w:rPr>
          <w:rFonts w:ascii="Century" w:eastAsia="Calibri" w:hAnsi="Century" w:cstheme="minorHAnsi"/>
          <w:color w:val="000000" w:themeColor="text1"/>
        </w:rPr>
        <w:t>ARTÍCULO</w:t>
      </w:r>
      <w:r w:rsidRPr="00DA1813">
        <w:rPr>
          <w:rFonts w:ascii="Century" w:hAnsi="Century"/>
        </w:rPr>
        <w:t xml:space="preserve"> 16.- </w:t>
      </w:r>
      <w:proofErr w:type="gramStart"/>
      <w:r w:rsidRPr="00DA1813">
        <w:rPr>
          <w:rFonts w:ascii="Century" w:hAnsi="Century"/>
        </w:rPr>
        <w:t>Funcionarios</w:t>
      </w:r>
      <w:proofErr w:type="gramEnd"/>
      <w:r w:rsidRPr="00DA1813">
        <w:rPr>
          <w:rFonts w:ascii="Century" w:hAnsi="Century"/>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3863D593" w14:textId="69053AF9" w:rsidR="00F31026" w:rsidRPr="00DA1813" w:rsidRDefault="00F31026" w:rsidP="00F31026">
      <w:pPr>
        <w:spacing w:after="0" w:line="240" w:lineRule="auto"/>
        <w:ind w:left="-284" w:right="-234"/>
        <w:rPr>
          <w:rFonts w:ascii="Century" w:hAnsi="Century"/>
        </w:rPr>
      </w:pPr>
    </w:p>
    <w:p w14:paraId="08B442BE" w14:textId="1156F93B" w:rsidR="00F31026" w:rsidRPr="00DA1813" w:rsidRDefault="00F31026" w:rsidP="00F31026">
      <w:pPr>
        <w:spacing w:after="0" w:line="240" w:lineRule="auto"/>
        <w:ind w:left="-284" w:right="-234"/>
        <w:rPr>
          <w:rFonts w:ascii="Century" w:hAnsi="Century"/>
        </w:rPr>
      </w:pPr>
      <w:r w:rsidRPr="00DA1813">
        <w:rPr>
          <w:rFonts w:ascii="Century" w:hAnsi="Century"/>
        </w:rPr>
        <w:t>CODIGO PENAL: “ARTÍCULO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50A401A2" w14:textId="3EDF9358" w:rsidR="00F31026" w:rsidRPr="00DA1813" w:rsidRDefault="00F31026" w:rsidP="00F31026">
      <w:pPr>
        <w:spacing w:after="0" w:line="240" w:lineRule="auto"/>
        <w:ind w:left="-284" w:right="-234"/>
        <w:rPr>
          <w:rFonts w:ascii="Century" w:hAnsi="Century"/>
        </w:rPr>
      </w:pPr>
    </w:p>
    <w:p w14:paraId="070CD9FD" w14:textId="77777777" w:rsidR="00F31026" w:rsidRPr="00DA1813" w:rsidRDefault="00F31026" w:rsidP="00F31026">
      <w:pPr>
        <w:spacing w:after="0" w:line="240" w:lineRule="auto"/>
        <w:ind w:left="-284" w:right="-234"/>
        <w:rPr>
          <w:rFonts w:ascii="Century" w:hAnsi="Century"/>
        </w:rPr>
      </w:pPr>
      <w:r w:rsidRPr="00DA1813">
        <w:rPr>
          <w:rFonts w:ascii="Century" w:hAnsi="Century"/>
        </w:rPr>
        <w:t>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w:t>
      </w:r>
    </w:p>
    <w:p w14:paraId="22247B99" w14:textId="6988AF1F" w:rsidR="00F31026" w:rsidRPr="00DA1813" w:rsidRDefault="00F31026" w:rsidP="00F31026">
      <w:pPr>
        <w:spacing w:after="0" w:line="240" w:lineRule="auto"/>
        <w:ind w:left="-284" w:right="-234"/>
        <w:rPr>
          <w:rFonts w:ascii="Century" w:hAnsi="Century"/>
        </w:rPr>
      </w:pPr>
      <w:r w:rsidRPr="00DA1813">
        <w:rPr>
          <w:rFonts w:ascii="Century" w:hAnsi="Century"/>
        </w:rPr>
        <w:lastRenderedPageBreak/>
        <w:t>Las penas establecidas en los numerales anteriores, se deben rebajar a la mitad cuando se trate de posesión o utilización de bienes sin título por parte de personas unidas por relación personal o familiar con el responsable del hecho.</w:t>
      </w:r>
    </w:p>
    <w:p w14:paraId="3BB32489" w14:textId="628D614D" w:rsidR="00F31026" w:rsidRPr="00DA1813" w:rsidRDefault="00F31026" w:rsidP="00F31026">
      <w:pPr>
        <w:spacing w:after="0" w:line="240" w:lineRule="auto"/>
        <w:ind w:left="-284" w:right="-234"/>
        <w:rPr>
          <w:rFonts w:ascii="Century" w:hAnsi="Century"/>
        </w:rPr>
      </w:pPr>
    </w:p>
    <w:p w14:paraId="076496C7" w14:textId="77777777" w:rsidR="00F31026" w:rsidRPr="00DA1813" w:rsidRDefault="00F31026" w:rsidP="00F31026">
      <w:pPr>
        <w:spacing w:after="0" w:line="240" w:lineRule="auto"/>
        <w:ind w:left="-284" w:right="-234"/>
        <w:rPr>
          <w:rFonts w:ascii="Century" w:hAnsi="Century"/>
        </w:rPr>
      </w:pPr>
      <w:r w:rsidRPr="00DA1813">
        <w:rPr>
          <w:rFonts w:ascii="Century" w:hAnsi="Century"/>
        </w:rPr>
        <w:t>Las penas anteriores se deben aumentar en un cuarto (1/4) en los casos siguientes:</w:t>
      </w:r>
    </w:p>
    <w:p w14:paraId="64DAB664" w14:textId="432C7896" w:rsidR="00F31026" w:rsidRPr="00DA1813" w:rsidRDefault="00F31026" w:rsidP="00F31026">
      <w:pPr>
        <w:spacing w:after="0" w:line="240" w:lineRule="auto"/>
        <w:ind w:left="-284" w:right="-234"/>
        <w:rPr>
          <w:rFonts w:ascii="Century" w:hAnsi="Century"/>
        </w:rPr>
      </w:pPr>
      <w:r w:rsidRPr="00DA1813">
        <w:rPr>
          <w:rFonts w:ascii="Century" w:hAnsi="Century"/>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1C1ADC4D" w14:textId="4D82263A" w:rsidR="00F31026" w:rsidRPr="00DA1813" w:rsidRDefault="00F31026" w:rsidP="00F31026">
      <w:pPr>
        <w:spacing w:after="0" w:line="240" w:lineRule="auto"/>
        <w:ind w:left="-284" w:right="-234"/>
        <w:rPr>
          <w:rFonts w:ascii="Century" w:hAnsi="Century"/>
        </w:rPr>
      </w:pPr>
    </w:p>
    <w:p w14:paraId="4C73CCDD" w14:textId="77777777" w:rsidR="00F31026" w:rsidRPr="00DA1813" w:rsidRDefault="00F31026" w:rsidP="00F31026">
      <w:pPr>
        <w:spacing w:after="0" w:line="240" w:lineRule="auto"/>
        <w:ind w:left="-284" w:right="-234"/>
        <w:rPr>
          <w:rFonts w:ascii="Century" w:hAnsi="Century"/>
        </w:rPr>
      </w:pPr>
      <w:r w:rsidRPr="00DA1813">
        <w:rPr>
          <w:rFonts w:ascii="Century" w:hAnsi="Century"/>
        </w:rPr>
        <w:t>En fe de lo cual firmo la presente en la ciudad de _____________________________, Departamento de __________________, a los __________ días de mes de ______________________ del año ___________.</w:t>
      </w:r>
    </w:p>
    <w:p w14:paraId="118713FA" w14:textId="77777777" w:rsidR="00F31026" w:rsidRPr="00DA1813" w:rsidRDefault="00F31026" w:rsidP="00F31026">
      <w:pPr>
        <w:spacing w:after="0" w:line="240" w:lineRule="auto"/>
        <w:ind w:left="-284" w:right="-234"/>
        <w:rPr>
          <w:rFonts w:ascii="Century" w:hAnsi="Century"/>
        </w:rPr>
      </w:pPr>
    </w:p>
    <w:p w14:paraId="0616218F" w14:textId="77777777" w:rsidR="00F31026" w:rsidRPr="00DA1813" w:rsidRDefault="00F31026" w:rsidP="00F31026">
      <w:pPr>
        <w:spacing w:after="0" w:line="240" w:lineRule="auto"/>
        <w:ind w:left="-284" w:right="-234"/>
        <w:rPr>
          <w:rFonts w:ascii="Century" w:hAnsi="Century"/>
        </w:rPr>
      </w:pPr>
    </w:p>
    <w:p w14:paraId="1A122638" w14:textId="77777777" w:rsidR="00F31026" w:rsidRPr="00DA1813" w:rsidRDefault="00F31026" w:rsidP="00F31026">
      <w:pPr>
        <w:spacing w:after="0" w:line="240" w:lineRule="auto"/>
        <w:ind w:left="-284" w:right="-234"/>
        <w:rPr>
          <w:rFonts w:ascii="Century" w:hAnsi="Century"/>
        </w:rPr>
      </w:pPr>
    </w:p>
    <w:p w14:paraId="4550FFD2" w14:textId="03A391E0" w:rsidR="00F31026" w:rsidRDefault="00F31026" w:rsidP="00F31026">
      <w:pPr>
        <w:spacing w:after="0" w:line="240" w:lineRule="auto"/>
        <w:ind w:left="-284" w:right="-234"/>
        <w:rPr>
          <w:rFonts w:ascii="Century" w:hAnsi="Century"/>
        </w:rPr>
      </w:pPr>
    </w:p>
    <w:p w14:paraId="1F0022CB" w14:textId="77777777" w:rsidR="00DA1813" w:rsidRPr="00DA1813" w:rsidRDefault="00DA1813" w:rsidP="00F31026">
      <w:pPr>
        <w:spacing w:after="0" w:line="240" w:lineRule="auto"/>
        <w:ind w:left="-284" w:right="-234"/>
        <w:rPr>
          <w:rFonts w:ascii="Century" w:hAnsi="Century"/>
        </w:rPr>
      </w:pPr>
    </w:p>
    <w:p w14:paraId="64477F14" w14:textId="77777777" w:rsidR="00DA1813" w:rsidRPr="00DA1813" w:rsidRDefault="00DA1813" w:rsidP="00F31026">
      <w:pPr>
        <w:spacing w:after="0" w:line="240" w:lineRule="auto"/>
        <w:ind w:left="-284" w:right="-234"/>
        <w:rPr>
          <w:rFonts w:ascii="Century" w:hAnsi="Century"/>
        </w:rPr>
      </w:pPr>
    </w:p>
    <w:p w14:paraId="4F72EE16" w14:textId="41E480DA" w:rsidR="00F31026" w:rsidRPr="00DA1813" w:rsidRDefault="00F31026" w:rsidP="00DA1813">
      <w:pPr>
        <w:spacing w:after="0" w:line="240" w:lineRule="auto"/>
        <w:ind w:left="-284" w:right="-234"/>
        <w:jc w:val="center"/>
        <w:rPr>
          <w:rFonts w:ascii="Century" w:hAnsi="Century"/>
        </w:rPr>
      </w:pPr>
    </w:p>
    <w:p w14:paraId="603ED8CF" w14:textId="429C1B8B" w:rsidR="00DA1813" w:rsidRPr="00DA1813" w:rsidRDefault="00DA1813" w:rsidP="00DA1813">
      <w:pPr>
        <w:spacing w:after="0" w:line="240" w:lineRule="auto"/>
        <w:ind w:left="-284" w:right="-234"/>
        <w:jc w:val="center"/>
        <w:rPr>
          <w:rFonts w:ascii="Century" w:hAnsi="Century"/>
        </w:rPr>
      </w:pPr>
      <w:r w:rsidRPr="00DA1813">
        <w:rPr>
          <w:rFonts w:ascii="Century" w:hAnsi="Century"/>
          <w:noProof/>
        </w:rPr>
        <mc:AlternateContent>
          <mc:Choice Requires="wps">
            <w:drawing>
              <wp:anchor distT="0" distB="0" distL="114300" distR="114300" simplePos="0" relativeHeight="251663360" behindDoc="0" locked="0" layoutInCell="1" allowOverlap="1" wp14:anchorId="2A19D9BC" wp14:editId="611D2D0D">
                <wp:simplePos x="0" y="0"/>
                <wp:positionH relativeFrom="column">
                  <wp:posOffset>1453515</wp:posOffset>
                </wp:positionH>
                <wp:positionV relativeFrom="paragraph">
                  <wp:posOffset>106045</wp:posOffset>
                </wp:positionV>
                <wp:extent cx="26574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147EB"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8.35pt" to="323.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1DpAEAAJIDAAAOAAAAZHJzL2Uyb0RvYy54bWysU8tu2zAQvBfoPxC8x5KdVyFYziFBcgmS&#10;oE17Z6ilRZQvLBlL/vsuaVsp0sCHoBeCj5nZnd3l8mq0hm0Ao/au5fNZzRk46Tvt1i3/+Xx78o2z&#10;mITrhPEOWr6FyK9WX78sh9DAwvfedICMRFxshtDyPqXQVFWUPVgRZz6Ao0fl0YpER1xXHYqB1K2p&#10;FnV9UQ0eu4BeQox0e7N75KuirxTI9KhUhMRMyym3VFYs60teq9VSNGsUoddyn4b4RBZWaEdBJ6kb&#10;kQR7Rf2PlNUSffQqzaS3lVdKSygeyM28fufmRy8CFC9UnBimMsX/JysfNtfuCakMQ4hNDE+YXYwK&#10;LVNGh1/U0+KLMmVjKdt2KhuMiUm6XFycX55dnnMmD2/VTiJLBYzpDrxledNyo112JBqxuY+JwhL0&#10;AKHDWxJll7YGMti476CY7ijYaWGX+YBrg2wjqLPd73nuJGkVZKYobcxEqo+T9thMgzIzE3FxnDih&#10;S0Tv0kS02nn8iJzGQ6pqhz+43nnNtl98ty0tKeWgxhdn+yHNk/X3udDfvtLqDwAAAP//AwBQSwME&#10;FAAGAAgAAAAhAMfqI8XcAAAACQEAAA8AAABkcnMvZG93bnJldi54bWxMj0FOwzAQRfdI3MEaJHbU&#10;wYrSNo1TVVDEpiwIHMCNhzhqPI5st0lvjxELWM78pz9vqu1sB3ZBH3pHEh4XGTCk1umeOgmfHy8P&#10;K2AhKtJqcIQSrhhgW9/eVKrUbqJ3vDSxY6mEQqkkmBjHkvPQGrQqLNyIlLIv562KafQd115NqdwO&#10;XGRZwa3qKV0wasQng+2pOVsJryI/CLPzb014vs5TPOzdnk5S3t/Nuw2wiHP8g+FHP6lDnZyO7kw6&#10;sEGCEKt1QlNQLIEloMiXObDj74LXFf//Qf0NAAD//wMAUEsBAi0AFAAGAAgAAAAhALaDOJL+AAAA&#10;4QEAABMAAAAAAAAAAAAAAAAAAAAAAFtDb250ZW50X1R5cGVzXS54bWxQSwECLQAUAAYACAAAACEA&#10;OP0h/9YAAACUAQAACwAAAAAAAAAAAAAAAAAvAQAAX3JlbHMvLnJlbHNQSwECLQAUAAYACAAAACEA&#10;A3E9Q6QBAACSAwAADgAAAAAAAAAAAAAAAAAuAgAAZHJzL2Uyb0RvYy54bWxQSwECLQAUAAYACAAA&#10;ACEAx+ojxdwAAAAJAQAADwAAAAAAAAAAAAAAAAD+AwAAZHJzL2Rvd25yZXYueG1sUEsFBgAAAAAE&#10;AAQA8wAAAAcFAAAAAA==&#10;" strokecolor="black [3200]" strokeweight="1.5pt">
                <v:stroke joinstyle="miter"/>
              </v:line>
            </w:pict>
          </mc:Fallback>
        </mc:AlternateContent>
      </w:r>
    </w:p>
    <w:p w14:paraId="15015803" w14:textId="6F2391C5" w:rsidR="00F31026" w:rsidRPr="00DA1813" w:rsidRDefault="00F31026" w:rsidP="00F31026">
      <w:pPr>
        <w:spacing w:after="0" w:line="240" w:lineRule="auto"/>
        <w:ind w:left="-284" w:right="-234"/>
        <w:jc w:val="center"/>
        <w:rPr>
          <w:rFonts w:ascii="Century" w:hAnsi="Century"/>
        </w:rPr>
      </w:pPr>
      <w:r w:rsidRPr="00DA1813">
        <w:rPr>
          <w:rFonts w:ascii="Century" w:hAnsi="Century"/>
        </w:rPr>
        <w:t>Firma</w:t>
      </w:r>
    </w:p>
    <w:p w14:paraId="281C7E58" w14:textId="479722B4" w:rsidR="00A300F3" w:rsidRDefault="00A300F3" w:rsidP="00F31026">
      <w:pPr>
        <w:spacing w:after="0" w:line="240" w:lineRule="auto"/>
        <w:ind w:left="-284" w:right="-234"/>
        <w:jc w:val="center"/>
        <w:rPr>
          <w:rFonts w:ascii="Pluto Cond Regular" w:hAnsi="Pluto Cond Regular"/>
        </w:rPr>
      </w:pPr>
    </w:p>
    <w:sectPr w:rsidR="00A300F3" w:rsidSect="003A73B8">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357E" w14:textId="77777777" w:rsidR="0017725E" w:rsidRDefault="0017725E">
      <w:pPr>
        <w:spacing w:line="240" w:lineRule="auto"/>
      </w:pPr>
    </w:p>
  </w:endnote>
  <w:endnote w:type="continuationSeparator" w:id="0">
    <w:p w14:paraId="39427AF4" w14:textId="77777777" w:rsidR="0017725E" w:rsidRDefault="001772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29FE5A80">
          <wp:simplePos x="0" y="0"/>
          <wp:positionH relativeFrom="column">
            <wp:posOffset>1752600</wp:posOffset>
          </wp:positionH>
          <wp:positionV relativeFrom="paragraph">
            <wp:posOffset>-377190</wp:posOffset>
          </wp:positionV>
          <wp:extent cx="2037080" cy="384175"/>
          <wp:effectExtent l="0" t="0" r="1270" b="15875"/>
          <wp:wrapNone/>
          <wp:docPr id="26" name="Imagen 2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FD6A" w14:textId="77777777" w:rsidR="0017725E" w:rsidRDefault="0017725E">
      <w:pPr>
        <w:spacing w:after="0"/>
      </w:pPr>
    </w:p>
  </w:footnote>
  <w:footnote w:type="continuationSeparator" w:id="0">
    <w:p w14:paraId="2EACF5D4" w14:textId="77777777" w:rsidR="0017725E" w:rsidRDefault="001772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5D3009EF">
          <wp:simplePos x="0" y="0"/>
          <wp:positionH relativeFrom="column">
            <wp:posOffset>-503555</wp:posOffset>
          </wp:positionH>
          <wp:positionV relativeFrom="paragraph">
            <wp:posOffset>-367665</wp:posOffset>
          </wp:positionV>
          <wp:extent cx="1083945" cy="947420"/>
          <wp:effectExtent l="0" t="0" r="1905" b="508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3FE4AB95">
          <wp:simplePos x="0" y="0"/>
          <wp:positionH relativeFrom="margin">
            <wp:posOffset>2200275</wp:posOffset>
          </wp:positionH>
          <wp:positionV relativeFrom="paragraph">
            <wp:posOffset>-120650</wp:posOffset>
          </wp:positionV>
          <wp:extent cx="1447200" cy="416070"/>
          <wp:effectExtent l="0" t="0" r="635" b="3175"/>
          <wp:wrapNone/>
          <wp:docPr id="23" name="Imagen 23"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2B9C331E">
          <wp:simplePos x="0" y="0"/>
          <wp:positionH relativeFrom="column">
            <wp:posOffset>5608320</wp:posOffset>
          </wp:positionH>
          <wp:positionV relativeFrom="paragraph">
            <wp:posOffset>-414655</wp:posOffset>
          </wp:positionV>
          <wp:extent cx="991870" cy="1022985"/>
          <wp:effectExtent l="0" t="0" r="0" b="5715"/>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0ACBD270">
          <wp:simplePos x="0" y="0"/>
          <wp:positionH relativeFrom="column">
            <wp:posOffset>-1066165</wp:posOffset>
          </wp:positionH>
          <wp:positionV relativeFrom="paragraph">
            <wp:posOffset>-694690</wp:posOffset>
          </wp:positionV>
          <wp:extent cx="1501140" cy="13058140"/>
          <wp:effectExtent l="0" t="0" r="3810" b="1016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1140"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A42B"/>
      </v:shape>
    </w:pict>
  </w:numPicBullet>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7FE7023"/>
    <w:multiLevelType w:val="hybridMultilevel"/>
    <w:tmpl w:val="1100990A"/>
    <w:lvl w:ilvl="0" w:tplc="480A000F">
      <w:start w:val="1"/>
      <w:numFmt w:val="decimal"/>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7"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tentative="1">
      <w:start w:val="1"/>
      <w:numFmt w:val="bullet"/>
      <w:lvlText w:val="o"/>
      <w:lvlJc w:val="left"/>
      <w:pPr>
        <w:ind w:left="1146" w:hanging="360"/>
      </w:pPr>
      <w:rPr>
        <w:rFonts w:ascii="Courier New" w:hAnsi="Courier New" w:cs="Courier New" w:hint="default"/>
      </w:rPr>
    </w:lvl>
    <w:lvl w:ilvl="2" w:tplc="480A0005" w:tentative="1">
      <w:start w:val="1"/>
      <w:numFmt w:val="bullet"/>
      <w:lvlText w:val=""/>
      <w:lvlJc w:val="left"/>
      <w:pPr>
        <w:ind w:left="1866" w:hanging="360"/>
      </w:pPr>
      <w:rPr>
        <w:rFonts w:ascii="Wingdings" w:hAnsi="Wingdings" w:hint="default"/>
      </w:rPr>
    </w:lvl>
    <w:lvl w:ilvl="3" w:tplc="480A0001" w:tentative="1">
      <w:start w:val="1"/>
      <w:numFmt w:val="bullet"/>
      <w:lvlText w:val=""/>
      <w:lvlJc w:val="left"/>
      <w:pPr>
        <w:ind w:left="2586" w:hanging="360"/>
      </w:pPr>
      <w:rPr>
        <w:rFonts w:ascii="Symbol" w:hAnsi="Symbol" w:hint="default"/>
      </w:rPr>
    </w:lvl>
    <w:lvl w:ilvl="4" w:tplc="480A0003" w:tentative="1">
      <w:start w:val="1"/>
      <w:numFmt w:val="bullet"/>
      <w:lvlText w:val="o"/>
      <w:lvlJc w:val="left"/>
      <w:pPr>
        <w:ind w:left="3306" w:hanging="360"/>
      </w:pPr>
      <w:rPr>
        <w:rFonts w:ascii="Courier New" w:hAnsi="Courier New" w:cs="Courier New" w:hint="default"/>
      </w:rPr>
    </w:lvl>
    <w:lvl w:ilvl="5" w:tplc="480A0005" w:tentative="1">
      <w:start w:val="1"/>
      <w:numFmt w:val="bullet"/>
      <w:lvlText w:val=""/>
      <w:lvlJc w:val="left"/>
      <w:pPr>
        <w:ind w:left="4026" w:hanging="360"/>
      </w:pPr>
      <w:rPr>
        <w:rFonts w:ascii="Wingdings" w:hAnsi="Wingdings" w:hint="default"/>
      </w:rPr>
    </w:lvl>
    <w:lvl w:ilvl="6" w:tplc="480A0001" w:tentative="1">
      <w:start w:val="1"/>
      <w:numFmt w:val="bullet"/>
      <w:lvlText w:val=""/>
      <w:lvlJc w:val="left"/>
      <w:pPr>
        <w:ind w:left="4746" w:hanging="360"/>
      </w:pPr>
      <w:rPr>
        <w:rFonts w:ascii="Symbol" w:hAnsi="Symbol" w:hint="default"/>
      </w:rPr>
    </w:lvl>
    <w:lvl w:ilvl="7" w:tplc="480A0003" w:tentative="1">
      <w:start w:val="1"/>
      <w:numFmt w:val="bullet"/>
      <w:lvlText w:val="o"/>
      <w:lvlJc w:val="left"/>
      <w:pPr>
        <w:ind w:left="5466" w:hanging="360"/>
      </w:pPr>
      <w:rPr>
        <w:rFonts w:ascii="Courier New" w:hAnsi="Courier New" w:cs="Courier New" w:hint="default"/>
      </w:rPr>
    </w:lvl>
    <w:lvl w:ilvl="8" w:tplc="480A0005" w:tentative="1">
      <w:start w:val="1"/>
      <w:numFmt w:val="bullet"/>
      <w:lvlText w:val=""/>
      <w:lvlJc w:val="left"/>
      <w:pPr>
        <w:ind w:left="6186" w:hanging="360"/>
      </w:pPr>
      <w:rPr>
        <w:rFonts w:ascii="Wingdings" w:hAnsi="Wingdings" w:hint="default"/>
      </w:rPr>
    </w:lvl>
  </w:abstractNum>
  <w:abstractNum w:abstractNumId="10"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2"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3"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0"/>
  </w:num>
  <w:num w:numId="3" w16cid:durableId="2008705676">
    <w:abstractNumId w:val="13"/>
  </w:num>
  <w:num w:numId="4" w16cid:durableId="1321931803">
    <w:abstractNumId w:val="3"/>
  </w:num>
  <w:num w:numId="5" w16cid:durableId="696934135">
    <w:abstractNumId w:val="0"/>
  </w:num>
  <w:num w:numId="6" w16cid:durableId="1634602672">
    <w:abstractNumId w:val="4"/>
  </w:num>
  <w:num w:numId="7" w16cid:durableId="869798570">
    <w:abstractNumId w:val="2"/>
  </w:num>
  <w:num w:numId="8" w16cid:durableId="1313607662">
    <w:abstractNumId w:val="1"/>
  </w:num>
  <w:num w:numId="9" w16cid:durableId="287862506">
    <w:abstractNumId w:val="5"/>
  </w:num>
  <w:num w:numId="10" w16cid:durableId="518856455">
    <w:abstractNumId w:val="8"/>
  </w:num>
  <w:num w:numId="11" w16cid:durableId="975797486">
    <w:abstractNumId w:val="7"/>
  </w:num>
  <w:num w:numId="12" w16cid:durableId="364788765">
    <w:abstractNumId w:val="12"/>
  </w:num>
  <w:num w:numId="13" w16cid:durableId="655108027">
    <w:abstractNumId w:val="9"/>
  </w:num>
  <w:num w:numId="14" w16cid:durableId="1309701243">
    <w:abstractNumId w:val="6"/>
  </w:num>
  <w:num w:numId="15" w16cid:durableId="1261521782">
    <w:abstractNumId w:val="9"/>
  </w:num>
  <w:num w:numId="16" w16cid:durableId="1309824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3FF4"/>
    <w:rsid w:val="00064F47"/>
    <w:rsid w:val="0007225D"/>
    <w:rsid w:val="00097F74"/>
    <w:rsid w:val="000D663E"/>
    <w:rsid w:val="000E3FE2"/>
    <w:rsid w:val="000F5152"/>
    <w:rsid w:val="00115F33"/>
    <w:rsid w:val="001450DF"/>
    <w:rsid w:val="0014642E"/>
    <w:rsid w:val="00147F41"/>
    <w:rsid w:val="00153DBA"/>
    <w:rsid w:val="001758B1"/>
    <w:rsid w:val="0017725E"/>
    <w:rsid w:val="001D0CEE"/>
    <w:rsid w:val="001E6056"/>
    <w:rsid w:val="001E6C87"/>
    <w:rsid w:val="0021099E"/>
    <w:rsid w:val="0022376D"/>
    <w:rsid w:val="00262944"/>
    <w:rsid w:val="002666F2"/>
    <w:rsid w:val="002B22E0"/>
    <w:rsid w:val="002C0AB7"/>
    <w:rsid w:val="002D1A7C"/>
    <w:rsid w:val="002F4E7C"/>
    <w:rsid w:val="003053E0"/>
    <w:rsid w:val="00313E2C"/>
    <w:rsid w:val="00336294"/>
    <w:rsid w:val="00345004"/>
    <w:rsid w:val="00361CBC"/>
    <w:rsid w:val="00377953"/>
    <w:rsid w:val="003A73B8"/>
    <w:rsid w:val="003C2B3E"/>
    <w:rsid w:val="003D24C3"/>
    <w:rsid w:val="0045673B"/>
    <w:rsid w:val="00472F5A"/>
    <w:rsid w:val="004D00CD"/>
    <w:rsid w:val="004E0CFF"/>
    <w:rsid w:val="004E3839"/>
    <w:rsid w:val="005220FE"/>
    <w:rsid w:val="00542198"/>
    <w:rsid w:val="00543969"/>
    <w:rsid w:val="005940E3"/>
    <w:rsid w:val="0060431D"/>
    <w:rsid w:val="006301C3"/>
    <w:rsid w:val="0065658B"/>
    <w:rsid w:val="00663ECA"/>
    <w:rsid w:val="00684199"/>
    <w:rsid w:val="006B2813"/>
    <w:rsid w:val="006F2279"/>
    <w:rsid w:val="006F25F5"/>
    <w:rsid w:val="0070080A"/>
    <w:rsid w:val="00734E9B"/>
    <w:rsid w:val="00745AE3"/>
    <w:rsid w:val="007950F9"/>
    <w:rsid w:val="007A63B5"/>
    <w:rsid w:val="007D7174"/>
    <w:rsid w:val="007F7322"/>
    <w:rsid w:val="00825CEE"/>
    <w:rsid w:val="008503E7"/>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300F3"/>
    <w:rsid w:val="00A87179"/>
    <w:rsid w:val="00AC17ED"/>
    <w:rsid w:val="00AD1333"/>
    <w:rsid w:val="00AE3EDE"/>
    <w:rsid w:val="00B10CB4"/>
    <w:rsid w:val="00B24FA7"/>
    <w:rsid w:val="00B27E30"/>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A0AFA"/>
    <w:rsid w:val="00DA1813"/>
    <w:rsid w:val="00DB1C83"/>
    <w:rsid w:val="00DC684D"/>
    <w:rsid w:val="00E1430B"/>
    <w:rsid w:val="00E301B1"/>
    <w:rsid w:val="00E35819"/>
    <w:rsid w:val="00E36E3B"/>
    <w:rsid w:val="00E555C3"/>
    <w:rsid w:val="00EB5E62"/>
    <w:rsid w:val="00EB675F"/>
    <w:rsid w:val="00EC1426"/>
    <w:rsid w:val="00ED7F6B"/>
    <w:rsid w:val="00EF0006"/>
    <w:rsid w:val="00EF21AB"/>
    <w:rsid w:val="00EF30F8"/>
    <w:rsid w:val="00EF69C8"/>
    <w:rsid w:val="00F01D2A"/>
    <w:rsid w:val="00F31026"/>
    <w:rsid w:val="00F43BAD"/>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8799562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3</cp:revision>
  <cp:lastPrinted>2022-05-31T22:46:00Z</cp:lastPrinted>
  <dcterms:created xsi:type="dcterms:W3CDTF">2023-04-21T19:14:00Z</dcterms:created>
  <dcterms:modified xsi:type="dcterms:W3CDTF">2023-04-21T19:14:00Z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